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415" w:rsidRDefault="00F97415" w:rsidP="00F97415">
      <w:pPr>
        <w:pStyle w:val="Title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STAFFING PATTERN FOR UNDER GRADUATE COURSE</w:t>
      </w:r>
    </w:p>
    <w:p w:rsidR="00F97415" w:rsidRDefault="00F97415" w:rsidP="00F97415">
      <w:pPr>
        <w:pStyle w:val="Title"/>
        <w:rPr>
          <w:rFonts w:ascii="Book Antiqua" w:hAnsi="Book Antiqua"/>
          <w:sz w:val="22"/>
          <w:szCs w:val="22"/>
        </w:rPr>
      </w:pPr>
    </w:p>
    <w:p w:rsidR="00F97415" w:rsidRDefault="00F97415" w:rsidP="00F97415">
      <w:pPr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ACCORDING JULY 2007 REGULATIONS </w:t>
      </w:r>
    </w:p>
    <w:p w:rsidR="00F97415" w:rsidRPr="00D36D3E" w:rsidRDefault="00F97415" w:rsidP="00F97415">
      <w:pPr>
        <w:pStyle w:val="Title"/>
        <w:rPr>
          <w:rFonts w:ascii="Book Antiqua" w:hAnsi="Book Antiqua"/>
          <w:sz w:val="22"/>
          <w:szCs w:val="22"/>
        </w:rPr>
      </w:pPr>
    </w:p>
    <w:p w:rsidR="00F97415" w:rsidRDefault="00F97415" w:rsidP="00F97415">
      <w:pPr>
        <w:contextualSpacing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 With 50 Admissions</w:t>
      </w:r>
    </w:p>
    <w:p w:rsidR="00F97415" w:rsidRDefault="00F97415" w:rsidP="00F97415">
      <w:pPr>
        <w:contextualSpacing/>
        <w:jc w:val="right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As on May 2020</w:t>
      </w:r>
    </w:p>
    <w:tbl>
      <w:tblPr>
        <w:tblStyle w:val="TableGrid"/>
        <w:tblW w:w="10008" w:type="dxa"/>
        <w:tblLayout w:type="fixed"/>
        <w:tblLook w:val="04A0"/>
      </w:tblPr>
      <w:tblGrid>
        <w:gridCol w:w="2538"/>
        <w:gridCol w:w="1080"/>
        <w:gridCol w:w="1080"/>
        <w:gridCol w:w="1080"/>
        <w:gridCol w:w="1080"/>
        <w:gridCol w:w="990"/>
        <w:gridCol w:w="2160"/>
      </w:tblGrid>
      <w:tr w:rsidR="00F97415" w:rsidTr="0005601F">
        <w:tc>
          <w:tcPr>
            <w:tcW w:w="2538" w:type="dxa"/>
            <w:vMerge w:val="restart"/>
            <w:vAlign w:val="center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03AB1"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2160" w:type="dxa"/>
            <w:gridSpan w:val="2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03AB1">
              <w:rPr>
                <w:rFonts w:ascii="Book Antiqua" w:hAnsi="Book Antiqua"/>
                <w:b/>
                <w:bCs/>
                <w:sz w:val="20"/>
                <w:szCs w:val="20"/>
              </w:rPr>
              <w:t>Professor</w:t>
            </w:r>
          </w:p>
        </w:tc>
        <w:tc>
          <w:tcPr>
            <w:tcW w:w="2160" w:type="dxa"/>
            <w:gridSpan w:val="2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03AB1">
              <w:rPr>
                <w:rFonts w:ascii="Book Antiqua" w:hAnsi="Book Antiqua"/>
                <w:b/>
                <w:bCs/>
                <w:sz w:val="20"/>
                <w:szCs w:val="20"/>
              </w:rPr>
              <w:t>Reader</w:t>
            </w:r>
          </w:p>
        </w:tc>
        <w:tc>
          <w:tcPr>
            <w:tcW w:w="3150" w:type="dxa"/>
            <w:gridSpan w:val="2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03AB1">
              <w:rPr>
                <w:rFonts w:ascii="Book Antiqua" w:hAnsi="Book Antiqua"/>
                <w:b/>
                <w:bCs/>
                <w:sz w:val="20"/>
                <w:szCs w:val="20"/>
              </w:rPr>
              <w:t>Lecture/Tutors</w:t>
            </w:r>
          </w:p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F97415" w:rsidTr="0005601F">
        <w:tc>
          <w:tcPr>
            <w:tcW w:w="2538" w:type="dxa"/>
            <w:vMerge/>
          </w:tcPr>
          <w:p w:rsidR="00F97415" w:rsidRDefault="00F97415" w:rsidP="0005601F">
            <w:pPr>
              <w:contextualSpacing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03AB1">
              <w:rPr>
                <w:rFonts w:ascii="Book Antiqua" w:hAnsi="Book Antiqua"/>
                <w:b/>
                <w:bCs/>
                <w:sz w:val="18"/>
                <w:szCs w:val="18"/>
              </w:rPr>
              <w:t>Required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03AB1">
              <w:rPr>
                <w:rFonts w:ascii="Book Antiqua" w:hAnsi="Book Antiqua"/>
                <w:b/>
                <w:bCs/>
                <w:sz w:val="18"/>
                <w:szCs w:val="18"/>
              </w:rPr>
              <w:t>Available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03AB1">
              <w:rPr>
                <w:rFonts w:ascii="Book Antiqua" w:hAnsi="Book Antiqua"/>
                <w:b/>
                <w:bCs/>
                <w:sz w:val="18"/>
                <w:szCs w:val="18"/>
              </w:rPr>
              <w:t>Required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03AB1">
              <w:rPr>
                <w:rFonts w:ascii="Book Antiqua" w:hAnsi="Book Antiqua"/>
                <w:b/>
                <w:bCs/>
                <w:sz w:val="18"/>
                <w:szCs w:val="18"/>
              </w:rPr>
              <w:t>Available</w:t>
            </w:r>
          </w:p>
        </w:tc>
        <w:tc>
          <w:tcPr>
            <w:tcW w:w="990" w:type="dxa"/>
          </w:tcPr>
          <w:p w:rsidR="00F97415" w:rsidRPr="00003AB1" w:rsidRDefault="00F97415" w:rsidP="0005601F">
            <w:pPr>
              <w:contextualSpacing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03AB1">
              <w:rPr>
                <w:rFonts w:ascii="Book Antiqua" w:hAnsi="Book Antiqua"/>
                <w:b/>
                <w:bCs/>
                <w:sz w:val="18"/>
                <w:szCs w:val="18"/>
              </w:rPr>
              <w:t>Required</w:t>
            </w:r>
          </w:p>
        </w:tc>
        <w:tc>
          <w:tcPr>
            <w:tcW w:w="2160" w:type="dxa"/>
          </w:tcPr>
          <w:p w:rsidR="00F97415" w:rsidRPr="00003AB1" w:rsidRDefault="00F97415" w:rsidP="0005601F">
            <w:pPr>
              <w:contextualSpacing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03AB1">
              <w:rPr>
                <w:rFonts w:ascii="Book Antiqua" w:hAnsi="Book Antiqua"/>
                <w:b/>
                <w:bCs/>
                <w:sz w:val="18"/>
                <w:szCs w:val="18"/>
              </w:rPr>
              <w:t>Available</w:t>
            </w:r>
          </w:p>
          <w:p w:rsidR="00F97415" w:rsidRPr="00003AB1" w:rsidRDefault="00F97415" w:rsidP="0005601F">
            <w:pPr>
              <w:contextualSpacing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F97415" w:rsidTr="0005601F">
        <w:tc>
          <w:tcPr>
            <w:tcW w:w="2538" w:type="dxa"/>
          </w:tcPr>
          <w:p w:rsidR="00F97415" w:rsidRPr="00003AB1" w:rsidRDefault="00F97415" w:rsidP="0005601F">
            <w:pPr>
              <w:contextualSpacing/>
              <w:rPr>
                <w:rFonts w:ascii="Book Antiqua" w:hAnsi="Book Antiqua"/>
                <w:bCs/>
              </w:rPr>
            </w:pPr>
            <w:proofErr w:type="spellStart"/>
            <w:r w:rsidRPr="00003AB1">
              <w:rPr>
                <w:rFonts w:ascii="Book Antiqua" w:hAnsi="Book Antiqua"/>
                <w:bCs/>
              </w:rPr>
              <w:t>Prosthodontics</w:t>
            </w:r>
            <w:proofErr w:type="spellEnd"/>
          </w:p>
          <w:p w:rsidR="00F97415" w:rsidRPr="00003AB1" w:rsidRDefault="00F97415" w:rsidP="0005601F">
            <w:pPr>
              <w:contextualSpacing/>
              <w:rPr>
                <w:rFonts w:ascii="Book Antiqua" w:hAnsi="Book Antiqua"/>
                <w:bCs/>
              </w:rPr>
            </w:pP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01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02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02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03</w:t>
            </w:r>
          </w:p>
        </w:tc>
        <w:tc>
          <w:tcPr>
            <w:tcW w:w="99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-</w:t>
            </w:r>
          </w:p>
        </w:tc>
        <w:tc>
          <w:tcPr>
            <w:tcW w:w="216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</w:t>
            </w:r>
            <w:r>
              <w:rPr>
                <w:rFonts w:ascii="Book Antiqua" w:hAnsi="Book Antiqua"/>
                <w:bCs/>
              </w:rPr>
              <w:t>3</w:t>
            </w:r>
          </w:p>
        </w:tc>
      </w:tr>
      <w:tr w:rsidR="00F97415" w:rsidTr="0005601F">
        <w:tc>
          <w:tcPr>
            <w:tcW w:w="2538" w:type="dxa"/>
          </w:tcPr>
          <w:p w:rsidR="00F97415" w:rsidRPr="00003AB1" w:rsidRDefault="00F97415" w:rsidP="0005601F">
            <w:pPr>
              <w:contextualSpacing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Conservative Dentistry</w:t>
            </w:r>
          </w:p>
          <w:p w:rsidR="00F97415" w:rsidRPr="00003AB1" w:rsidRDefault="00F97415" w:rsidP="0005601F">
            <w:pPr>
              <w:contextualSpacing/>
              <w:rPr>
                <w:rFonts w:ascii="Book Antiqua" w:hAnsi="Book Antiqua"/>
                <w:bCs/>
              </w:rPr>
            </w:pP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01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01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02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02</w:t>
            </w:r>
          </w:p>
        </w:tc>
        <w:tc>
          <w:tcPr>
            <w:tcW w:w="99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-</w:t>
            </w:r>
          </w:p>
        </w:tc>
        <w:tc>
          <w:tcPr>
            <w:tcW w:w="216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</w:t>
            </w:r>
            <w:r>
              <w:rPr>
                <w:rFonts w:ascii="Book Antiqua" w:hAnsi="Book Antiqua"/>
                <w:bCs/>
              </w:rPr>
              <w:t>3</w:t>
            </w:r>
          </w:p>
        </w:tc>
      </w:tr>
      <w:tr w:rsidR="00F97415" w:rsidTr="0005601F">
        <w:tc>
          <w:tcPr>
            <w:tcW w:w="2538" w:type="dxa"/>
          </w:tcPr>
          <w:p w:rsidR="00F97415" w:rsidRDefault="00F97415" w:rsidP="0005601F">
            <w:pPr>
              <w:contextualSpacing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Oral Pathology &amp; Microbiology</w:t>
            </w:r>
          </w:p>
          <w:p w:rsidR="00F97415" w:rsidRPr="00003AB1" w:rsidRDefault="00F97415" w:rsidP="0005601F">
            <w:pPr>
              <w:contextualSpacing/>
              <w:rPr>
                <w:rFonts w:ascii="Book Antiqua" w:hAnsi="Book Antiqua"/>
                <w:bCs/>
              </w:rPr>
            </w:pP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01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01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01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02</w:t>
            </w:r>
          </w:p>
        </w:tc>
        <w:tc>
          <w:tcPr>
            <w:tcW w:w="99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-</w:t>
            </w:r>
          </w:p>
        </w:tc>
        <w:tc>
          <w:tcPr>
            <w:tcW w:w="216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02</w:t>
            </w:r>
          </w:p>
        </w:tc>
      </w:tr>
      <w:tr w:rsidR="00F97415" w:rsidTr="0005601F">
        <w:tc>
          <w:tcPr>
            <w:tcW w:w="2538" w:type="dxa"/>
          </w:tcPr>
          <w:p w:rsidR="00F97415" w:rsidRDefault="00F97415" w:rsidP="0005601F">
            <w:pPr>
              <w:contextualSpacing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Oral &amp; Maxillofacial Surgery</w:t>
            </w:r>
          </w:p>
          <w:p w:rsidR="00F97415" w:rsidRPr="00003AB1" w:rsidRDefault="00F97415" w:rsidP="0005601F">
            <w:pPr>
              <w:contextualSpacing/>
              <w:rPr>
                <w:rFonts w:ascii="Book Antiqua" w:hAnsi="Book Antiqua"/>
                <w:bCs/>
              </w:rPr>
            </w:pP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01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02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01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03</w:t>
            </w:r>
          </w:p>
        </w:tc>
        <w:tc>
          <w:tcPr>
            <w:tcW w:w="99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-</w:t>
            </w:r>
          </w:p>
        </w:tc>
        <w:tc>
          <w:tcPr>
            <w:tcW w:w="216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01</w:t>
            </w:r>
          </w:p>
        </w:tc>
      </w:tr>
      <w:tr w:rsidR="00F97415" w:rsidTr="0005601F">
        <w:tc>
          <w:tcPr>
            <w:tcW w:w="2538" w:type="dxa"/>
          </w:tcPr>
          <w:p w:rsidR="00F97415" w:rsidRPr="00003AB1" w:rsidRDefault="00F97415" w:rsidP="0005601F">
            <w:pPr>
              <w:contextualSpacing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Periodontics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01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01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01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03</w:t>
            </w:r>
          </w:p>
        </w:tc>
        <w:tc>
          <w:tcPr>
            <w:tcW w:w="99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-</w:t>
            </w:r>
          </w:p>
        </w:tc>
        <w:tc>
          <w:tcPr>
            <w:tcW w:w="2160" w:type="dxa"/>
          </w:tcPr>
          <w:p w:rsidR="00F97415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</w:t>
            </w:r>
            <w:r>
              <w:rPr>
                <w:rFonts w:ascii="Book Antiqua" w:hAnsi="Book Antiqua"/>
                <w:bCs/>
              </w:rPr>
              <w:t>1</w:t>
            </w:r>
          </w:p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</w:p>
        </w:tc>
      </w:tr>
      <w:tr w:rsidR="00F97415" w:rsidTr="0005601F">
        <w:tc>
          <w:tcPr>
            <w:tcW w:w="2538" w:type="dxa"/>
          </w:tcPr>
          <w:p w:rsidR="00F97415" w:rsidRPr="00003AB1" w:rsidRDefault="00F97415" w:rsidP="0005601F">
            <w:pPr>
              <w:contextualSpacing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Pedodontics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-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02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01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02</w:t>
            </w:r>
          </w:p>
        </w:tc>
        <w:tc>
          <w:tcPr>
            <w:tcW w:w="99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-</w:t>
            </w:r>
          </w:p>
        </w:tc>
        <w:tc>
          <w:tcPr>
            <w:tcW w:w="2160" w:type="dxa"/>
          </w:tcPr>
          <w:p w:rsidR="00F97415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02</w:t>
            </w:r>
          </w:p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</w:p>
        </w:tc>
      </w:tr>
      <w:tr w:rsidR="00F97415" w:rsidTr="0005601F">
        <w:tc>
          <w:tcPr>
            <w:tcW w:w="2538" w:type="dxa"/>
          </w:tcPr>
          <w:p w:rsidR="00F97415" w:rsidRPr="00003AB1" w:rsidRDefault="00F97415" w:rsidP="0005601F">
            <w:pPr>
              <w:contextualSpacing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Public Health Dentistry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-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01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01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02</w:t>
            </w:r>
          </w:p>
        </w:tc>
        <w:tc>
          <w:tcPr>
            <w:tcW w:w="99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-</w:t>
            </w:r>
          </w:p>
        </w:tc>
        <w:tc>
          <w:tcPr>
            <w:tcW w:w="2160" w:type="dxa"/>
          </w:tcPr>
          <w:p w:rsidR="00F97415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01</w:t>
            </w:r>
          </w:p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</w:p>
        </w:tc>
      </w:tr>
      <w:tr w:rsidR="00F97415" w:rsidTr="0005601F">
        <w:tc>
          <w:tcPr>
            <w:tcW w:w="2538" w:type="dxa"/>
          </w:tcPr>
          <w:p w:rsidR="00F97415" w:rsidRDefault="00F97415" w:rsidP="0005601F">
            <w:pPr>
              <w:contextualSpacing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Oral Medicine &amp; Radiology &amp; diagnosis</w:t>
            </w:r>
          </w:p>
          <w:p w:rsidR="00F97415" w:rsidRPr="00003AB1" w:rsidRDefault="00F97415" w:rsidP="0005601F">
            <w:pPr>
              <w:contextualSpacing/>
              <w:rPr>
                <w:rFonts w:ascii="Book Antiqua" w:hAnsi="Book Antiqua"/>
                <w:bCs/>
              </w:rPr>
            </w:pP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-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01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01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01</w:t>
            </w:r>
          </w:p>
        </w:tc>
        <w:tc>
          <w:tcPr>
            <w:tcW w:w="99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-</w:t>
            </w:r>
          </w:p>
        </w:tc>
        <w:tc>
          <w:tcPr>
            <w:tcW w:w="2160" w:type="dxa"/>
          </w:tcPr>
          <w:p w:rsidR="00F97415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02</w:t>
            </w:r>
          </w:p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</w:p>
        </w:tc>
      </w:tr>
      <w:tr w:rsidR="00F97415" w:rsidTr="0005601F">
        <w:trPr>
          <w:trHeight w:val="89"/>
        </w:trPr>
        <w:tc>
          <w:tcPr>
            <w:tcW w:w="2538" w:type="dxa"/>
          </w:tcPr>
          <w:p w:rsidR="00F97415" w:rsidRPr="00003AB1" w:rsidRDefault="00F97415" w:rsidP="0005601F">
            <w:pPr>
              <w:contextualSpacing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Orthodontics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01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01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01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01</w:t>
            </w:r>
          </w:p>
        </w:tc>
        <w:tc>
          <w:tcPr>
            <w:tcW w:w="99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 w:rsidRPr="00003AB1">
              <w:rPr>
                <w:rFonts w:ascii="Book Antiqua" w:hAnsi="Book Antiqua"/>
                <w:bCs/>
              </w:rPr>
              <w:t>-</w:t>
            </w:r>
          </w:p>
        </w:tc>
        <w:tc>
          <w:tcPr>
            <w:tcW w:w="2160" w:type="dxa"/>
          </w:tcPr>
          <w:p w:rsidR="00F97415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02</w:t>
            </w:r>
          </w:p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Cs/>
              </w:rPr>
            </w:pPr>
          </w:p>
        </w:tc>
      </w:tr>
      <w:tr w:rsidR="00F97415" w:rsidTr="0005601F">
        <w:tc>
          <w:tcPr>
            <w:tcW w:w="2538" w:type="dxa"/>
          </w:tcPr>
          <w:p w:rsidR="00F97415" w:rsidRPr="00003AB1" w:rsidRDefault="00F97415" w:rsidP="0005601F">
            <w:pPr>
              <w:contextualSpacing/>
              <w:rPr>
                <w:rFonts w:ascii="Book Antiqua" w:hAnsi="Book Antiqua"/>
                <w:b/>
                <w:bCs/>
              </w:rPr>
            </w:pPr>
            <w:r w:rsidRPr="00003AB1">
              <w:rPr>
                <w:rFonts w:ascii="Book Antiqua" w:hAnsi="Book Antiqua"/>
                <w:b/>
                <w:bCs/>
              </w:rPr>
              <w:t>Total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/>
                <w:bCs/>
              </w:rPr>
            </w:pPr>
            <w:r w:rsidRPr="00003AB1">
              <w:rPr>
                <w:rFonts w:ascii="Book Antiqua" w:hAnsi="Book Antiqua"/>
                <w:b/>
                <w:bCs/>
              </w:rPr>
              <w:t>06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12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/>
                <w:bCs/>
              </w:rPr>
            </w:pPr>
            <w:r w:rsidRPr="00003AB1">
              <w:rPr>
                <w:rFonts w:ascii="Book Antiqua" w:hAnsi="Book Antiqua"/>
                <w:b/>
                <w:bCs/>
              </w:rPr>
              <w:t>11</w:t>
            </w:r>
          </w:p>
        </w:tc>
        <w:tc>
          <w:tcPr>
            <w:tcW w:w="108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/>
                <w:bCs/>
              </w:rPr>
            </w:pPr>
            <w:r w:rsidRPr="00003AB1">
              <w:rPr>
                <w:rFonts w:ascii="Book Antiqua" w:hAnsi="Book Antiqua"/>
                <w:b/>
                <w:bCs/>
              </w:rPr>
              <w:t>19</w:t>
            </w:r>
          </w:p>
        </w:tc>
        <w:tc>
          <w:tcPr>
            <w:tcW w:w="99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/>
                <w:bCs/>
              </w:rPr>
            </w:pPr>
            <w:r w:rsidRPr="00003AB1">
              <w:rPr>
                <w:rFonts w:ascii="Book Antiqua" w:hAnsi="Book Antiqua"/>
                <w:b/>
                <w:bCs/>
              </w:rPr>
              <w:t>30</w:t>
            </w:r>
          </w:p>
        </w:tc>
        <w:tc>
          <w:tcPr>
            <w:tcW w:w="2160" w:type="dxa"/>
          </w:tcPr>
          <w:p w:rsidR="00F97415" w:rsidRPr="00003AB1" w:rsidRDefault="00F97415" w:rsidP="0005601F">
            <w:pPr>
              <w:contextualSpacing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17</w:t>
            </w:r>
            <w:r w:rsidRPr="00003AB1">
              <w:rPr>
                <w:rFonts w:ascii="Book Antiqua" w:hAnsi="Book Antiqua"/>
                <w:b/>
                <w:bCs/>
              </w:rPr>
              <w:t>+(03 Tutor)=</w:t>
            </w:r>
            <w:r>
              <w:rPr>
                <w:rFonts w:ascii="Book Antiqua" w:hAnsi="Book Antiqua"/>
                <w:b/>
                <w:bCs/>
              </w:rPr>
              <w:t>20</w:t>
            </w:r>
          </w:p>
        </w:tc>
      </w:tr>
    </w:tbl>
    <w:p w:rsidR="00F97415" w:rsidRDefault="00F97415" w:rsidP="00F97415">
      <w:pPr>
        <w:contextualSpacing/>
        <w:rPr>
          <w:rFonts w:ascii="Book Antiqua" w:hAnsi="Book Antiqua"/>
          <w:b/>
          <w:bCs/>
        </w:rPr>
      </w:pPr>
    </w:p>
    <w:p w:rsidR="00F97415" w:rsidRDefault="00F97415" w:rsidP="00F97415">
      <w:pPr>
        <w:jc w:val="center"/>
        <w:rPr>
          <w:rFonts w:ascii="Book Antiqua" w:hAnsi="Book Antiqua"/>
          <w:b/>
          <w:bCs/>
        </w:rPr>
      </w:pPr>
    </w:p>
    <w:p w:rsidR="00F97415" w:rsidRDefault="00F97415" w:rsidP="00F97415">
      <w:pPr>
        <w:rPr>
          <w:rFonts w:ascii="Book Antiqua" w:hAnsi="Book Antiqua"/>
          <w:bCs/>
          <w:sz w:val="22"/>
          <w:szCs w:val="22"/>
        </w:rPr>
      </w:pPr>
    </w:p>
    <w:p w:rsidR="00F97415" w:rsidRDefault="00F97415" w:rsidP="00F97415">
      <w:p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Total </w:t>
      </w:r>
      <w:proofErr w:type="gramStart"/>
      <w:r>
        <w:rPr>
          <w:rFonts w:ascii="Book Antiqua" w:hAnsi="Book Antiqua"/>
          <w:bCs/>
          <w:sz w:val="22"/>
          <w:szCs w:val="22"/>
        </w:rPr>
        <w:t>MDS  Staff</w:t>
      </w:r>
      <w:proofErr w:type="gramEnd"/>
      <w:r>
        <w:rPr>
          <w:rFonts w:ascii="Book Antiqua" w:hAnsi="Book Antiqua"/>
          <w:bCs/>
          <w:sz w:val="22"/>
          <w:szCs w:val="22"/>
        </w:rPr>
        <w:t xml:space="preserve"> - 48  Numbers</w:t>
      </w:r>
    </w:p>
    <w:p w:rsidR="00F97415" w:rsidRDefault="00F97415" w:rsidP="00F97415">
      <w:pPr>
        <w:rPr>
          <w:rFonts w:ascii="Book Antiqua" w:hAnsi="Book Antiqua"/>
          <w:bCs/>
          <w:sz w:val="22"/>
          <w:szCs w:val="22"/>
        </w:rPr>
      </w:pPr>
    </w:p>
    <w:p w:rsidR="00F97415" w:rsidRDefault="00F97415" w:rsidP="00F97415">
      <w:p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Total BDS </w:t>
      </w:r>
      <w:proofErr w:type="gramStart"/>
      <w:r>
        <w:rPr>
          <w:rFonts w:ascii="Book Antiqua" w:hAnsi="Book Antiqua"/>
          <w:bCs/>
          <w:sz w:val="22"/>
          <w:szCs w:val="22"/>
        </w:rPr>
        <w:t>Staff  -</w:t>
      </w:r>
      <w:proofErr w:type="gramEnd"/>
      <w:r>
        <w:rPr>
          <w:rFonts w:ascii="Book Antiqua" w:hAnsi="Book Antiqua"/>
          <w:bCs/>
          <w:sz w:val="22"/>
          <w:szCs w:val="22"/>
        </w:rPr>
        <w:t xml:space="preserve">   03 Numbers</w:t>
      </w:r>
    </w:p>
    <w:p w:rsidR="00F97415" w:rsidRDefault="00F97415" w:rsidP="00F97415">
      <w:pPr>
        <w:rPr>
          <w:rFonts w:ascii="Book Antiqua" w:hAnsi="Book Antiqua"/>
          <w:bCs/>
          <w:sz w:val="22"/>
          <w:szCs w:val="22"/>
        </w:rPr>
      </w:pPr>
    </w:p>
    <w:p w:rsidR="00F97415" w:rsidRPr="00C824C0" w:rsidRDefault="00F97415" w:rsidP="00F97415">
      <w:pPr>
        <w:rPr>
          <w:rFonts w:ascii="Book Antiqua" w:hAnsi="Book Antiqua"/>
          <w:b/>
          <w:bCs/>
          <w:sz w:val="22"/>
          <w:szCs w:val="22"/>
        </w:rPr>
      </w:pPr>
      <w:r w:rsidRPr="00C824C0">
        <w:rPr>
          <w:rFonts w:ascii="Book Antiqua" w:hAnsi="Book Antiqua"/>
          <w:b/>
          <w:bCs/>
          <w:sz w:val="22"/>
          <w:szCs w:val="22"/>
        </w:rPr>
        <w:t>Total Staff</w:t>
      </w:r>
      <w:r w:rsidRPr="00C824C0">
        <w:rPr>
          <w:rFonts w:ascii="Book Antiqua" w:hAnsi="Book Antiqua"/>
          <w:b/>
          <w:bCs/>
          <w:sz w:val="22"/>
          <w:szCs w:val="22"/>
        </w:rPr>
        <w:tab/>
        <w:t xml:space="preserve">    </w:t>
      </w:r>
      <w:proofErr w:type="gramStart"/>
      <w:r w:rsidRPr="00C824C0">
        <w:rPr>
          <w:rFonts w:ascii="Book Antiqua" w:hAnsi="Book Antiqua"/>
          <w:b/>
          <w:bCs/>
          <w:sz w:val="22"/>
          <w:szCs w:val="22"/>
        </w:rPr>
        <w:t>-  51</w:t>
      </w:r>
      <w:proofErr w:type="gramEnd"/>
      <w:r w:rsidRPr="00C824C0">
        <w:rPr>
          <w:rFonts w:ascii="Book Antiqua" w:hAnsi="Book Antiqua"/>
          <w:b/>
          <w:bCs/>
          <w:sz w:val="22"/>
          <w:szCs w:val="22"/>
        </w:rPr>
        <w:t xml:space="preserve"> Numbers</w:t>
      </w:r>
    </w:p>
    <w:p w:rsidR="003427F1" w:rsidRDefault="003427F1"/>
    <w:p w:rsidR="00F97415" w:rsidRDefault="00F97415"/>
    <w:p w:rsidR="00F97415" w:rsidRDefault="00F97415"/>
    <w:p w:rsidR="00F97415" w:rsidRDefault="00F97415"/>
    <w:p w:rsidR="00F97415" w:rsidRDefault="00F97415"/>
    <w:p w:rsidR="00F97415" w:rsidRDefault="00F97415"/>
    <w:p w:rsidR="00F97415" w:rsidRDefault="00F97415"/>
    <w:p w:rsidR="00F97415" w:rsidRDefault="00F97415"/>
    <w:p w:rsidR="00F97415" w:rsidRDefault="00F97415"/>
    <w:p w:rsidR="00F97415" w:rsidRDefault="00F97415" w:rsidP="00F97415">
      <w:pPr>
        <w:pStyle w:val="Title"/>
        <w:rPr>
          <w:rFonts w:ascii="Book Antiqua" w:hAnsi="Book Antiqua"/>
          <w:sz w:val="22"/>
          <w:szCs w:val="22"/>
        </w:rPr>
      </w:pPr>
      <w:r w:rsidRPr="00D36D3E">
        <w:rPr>
          <w:rFonts w:ascii="Book Antiqua" w:hAnsi="Book Antiqua"/>
          <w:sz w:val="22"/>
          <w:szCs w:val="22"/>
        </w:rPr>
        <w:t>SR</w:t>
      </w:r>
      <w:r>
        <w:rPr>
          <w:rFonts w:ascii="Book Antiqua" w:hAnsi="Book Antiqua"/>
          <w:sz w:val="22"/>
          <w:szCs w:val="22"/>
        </w:rPr>
        <w:t>I</w:t>
      </w:r>
      <w:r w:rsidRPr="00D36D3E">
        <w:rPr>
          <w:rFonts w:ascii="Book Antiqua" w:hAnsi="Book Antiqua"/>
          <w:sz w:val="22"/>
          <w:szCs w:val="22"/>
        </w:rPr>
        <w:t xml:space="preserve"> SIDDHARTHA DENTAL COLLEGE, TUMKUR-7</w:t>
      </w:r>
    </w:p>
    <w:p w:rsidR="00F97415" w:rsidRDefault="00F97415" w:rsidP="00F97415">
      <w:pPr>
        <w:pStyle w:val="Title"/>
        <w:rPr>
          <w:rFonts w:ascii="Book Antiqua" w:hAnsi="Book Antiqua"/>
          <w:sz w:val="22"/>
          <w:szCs w:val="22"/>
        </w:rPr>
      </w:pPr>
    </w:p>
    <w:p w:rsidR="00F97415" w:rsidRPr="00D36D3E" w:rsidRDefault="00F97415" w:rsidP="00F97415">
      <w:pPr>
        <w:pStyle w:val="Title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STAFFING PATTERN FOR POST GRADUATE COURSE</w:t>
      </w:r>
    </w:p>
    <w:p w:rsidR="00F97415" w:rsidRPr="00D36D3E" w:rsidRDefault="00F97415" w:rsidP="00F97415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:rsidR="00F97415" w:rsidRDefault="00F97415" w:rsidP="00F97415">
      <w:pPr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ACCORDING SEPT 2017 REGULATIONS </w:t>
      </w:r>
    </w:p>
    <w:p w:rsidR="00F97415" w:rsidRPr="00D36D3E" w:rsidRDefault="00F97415" w:rsidP="00F97415">
      <w:pPr>
        <w:rPr>
          <w:rFonts w:ascii="Book Antiqua" w:hAnsi="Book Antiqua"/>
          <w:sz w:val="22"/>
          <w:szCs w:val="22"/>
        </w:rPr>
      </w:pPr>
    </w:p>
    <w:tbl>
      <w:tblPr>
        <w:tblW w:w="101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810"/>
        <w:gridCol w:w="990"/>
        <w:gridCol w:w="990"/>
        <w:gridCol w:w="720"/>
        <w:gridCol w:w="900"/>
        <w:gridCol w:w="720"/>
        <w:gridCol w:w="900"/>
        <w:gridCol w:w="810"/>
        <w:gridCol w:w="810"/>
        <w:gridCol w:w="720"/>
      </w:tblGrid>
      <w:tr w:rsidR="00F97415" w:rsidRPr="00D36D3E" w:rsidTr="0005601F">
        <w:tc>
          <w:tcPr>
            <w:tcW w:w="5310" w:type="dxa"/>
            <w:gridSpan w:val="5"/>
            <w:vAlign w:val="center"/>
          </w:tcPr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AS PER D.C.I. ( 40  INTAKE)</w:t>
            </w:r>
          </w:p>
        </w:tc>
        <w:tc>
          <w:tcPr>
            <w:tcW w:w="4860" w:type="dxa"/>
            <w:gridSpan w:val="6"/>
            <w:vAlign w:val="center"/>
          </w:tcPr>
          <w:p w:rsidR="00F97415" w:rsidRPr="00E47092" w:rsidRDefault="00F97415" w:rsidP="0005601F">
            <w:pPr>
              <w:pStyle w:val="Heading3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F97415" w:rsidRPr="00E47092" w:rsidRDefault="00F97415" w:rsidP="0005601F">
            <w:pPr>
              <w:pStyle w:val="Heading3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EXISTING IN THE COLLEGE</w:t>
            </w:r>
          </w:p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(AS ON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MAY</w:t>
            </w:r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. 2020)</w:t>
            </w:r>
          </w:p>
          <w:p w:rsidR="00F97415" w:rsidRPr="00E47092" w:rsidRDefault="00F97415" w:rsidP="0005601F">
            <w:pPr>
              <w:pStyle w:val="Heading3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97415" w:rsidRPr="00D36D3E" w:rsidTr="0005601F">
        <w:tc>
          <w:tcPr>
            <w:tcW w:w="1800" w:type="dxa"/>
            <w:vAlign w:val="center"/>
          </w:tcPr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Departments</w:t>
            </w:r>
          </w:p>
        </w:tc>
        <w:tc>
          <w:tcPr>
            <w:tcW w:w="810" w:type="dxa"/>
            <w:vAlign w:val="center"/>
          </w:tcPr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:rsidR="00F97415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Prof</w:t>
            </w:r>
          </w:p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&amp;</w:t>
            </w:r>
          </w:p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HOD</w:t>
            </w:r>
          </w:p>
        </w:tc>
        <w:tc>
          <w:tcPr>
            <w:tcW w:w="990" w:type="dxa"/>
            <w:vAlign w:val="center"/>
          </w:tcPr>
          <w:p w:rsidR="00F97415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Reader</w:t>
            </w:r>
          </w:p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Assoc.</w:t>
            </w:r>
          </w:p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Prof.,</w:t>
            </w:r>
          </w:p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proofErr w:type="spellStart"/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Lect</w:t>
            </w:r>
            <w:proofErr w:type="spellEnd"/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/</w:t>
            </w:r>
          </w:p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Asst.</w:t>
            </w:r>
          </w:p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Prof</w:t>
            </w:r>
          </w:p>
        </w:tc>
        <w:tc>
          <w:tcPr>
            <w:tcW w:w="720" w:type="dxa"/>
            <w:vAlign w:val="center"/>
          </w:tcPr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00" w:type="dxa"/>
            <w:vAlign w:val="center"/>
          </w:tcPr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Prof</w:t>
            </w:r>
          </w:p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&amp; HOD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:rsidR="00F97415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Prof.,</w:t>
            </w:r>
          </w:p>
        </w:tc>
        <w:tc>
          <w:tcPr>
            <w:tcW w:w="900" w:type="dxa"/>
            <w:vAlign w:val="center"/>
          </w:tcPr>
          <w:p w:rsidR="00F97415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Reader</w:t>
            </w:r>
          </w:p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Assoc.</w:t>
            </w:r>
          </w:p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Prof.,</w:t>
            </w:r>
          </w:p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proofErr w:type="spellStart"/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Lect</w:t>
            </w:r>
            <w:proofErr w:type="spellEnd"/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/</w:t>
            </w:r>
          </w:p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Asst.</w:t>
            </w:r>
          </w:p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Prof</w:t>
            </w:r>
          </w:p>
        </w:tc>
        <w:tc>
          <w:tcPr>
            <w:tcW w:w="810" w:type="dxa"/>
            <w:vAlign w:val="center"/>
          </w:tcPr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Tutor</w:t>
            </w:r>
          </w:p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(BDS)</w:t>
            </w:r>
          </w:p>
        </w:tc>
        <w:tc>
          <w:tcPr>
            <w:tcW w:w="720" w:type="dxa"/>
            <w:vAlign w:val="center"/>
          </w:tcPr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Total</w:t>
            </w:r>
          </w:p>
        </w:tc>
      </w:tr>
      <w:tr w:rsidR="00F97415" w:rsidRPr="00D36D3E" w:rsidTr="0005601F">
        <w:trPr>
          <w:trHeight w:val="647"/>
        </w:trPr>
        <w:tc>
          <w:tcPr>
            <w:tcW w:w="1800" w:type="dxa"/>
          </w:tcPr>
          <w:p w:rsidR="00F97415" w:rsidRPr="00E47092" w:rsidRDefault="00F97415" w:rsidP="0005601F">
            <w:pPr>
              <w:spacing w:line="48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E47092">
              <w:rPr>
                <w:rFonts w:ascii="Book Antiqua" w:hAnsi="Book Antiqua"/>
                <w:sz w:val="20"/>
                <w:szCs w:val="20"/>
              </w:rPr>
              <w:t>Prosthodontics</w:t>
            </w:r>
            <w:proofErr w:type="spellEnd"/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</w:tr>
      <w:tr w:rsidR="00F97415" w:rsidRPr="00D36D3E" w:rsidTr="0005601F">
        <w:tc>
          <w:tcPr>
            <w:tcW w:w="1800" w:type="dxa"/>
          </w:tcPr>
          <w:p w:rsidR="00F97415" w:rsidRPr="00E47092" w:rsidRDefault="00F97415" w:rsidP="0005601F">
            <w:pPr>
              <w:spacing w:line="480" w:lineRule="auto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Conservative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</w:t>
            </w:r>
          </w:p>
        </w:tc>
      </w:tr>
      <w:tr w:rsidR="00F97415" w:rsidRPr="00D36D3E" w:rsidTr="0005601F">
        <w:tc>
          <w:tcPr>
            <w:tcW w:w="1800" w:type="dxa"/>
          </w:tcPr>
          <w:p w:rsidR="00F97415" w:rsidRPr="00E47092" w:rsidRDefault="00F97415" w:rsidP="0005601F">
            <w:pPr>
              <w:spacing w:line="480" w:lineRule="auto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Periodontics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5</w:t>
            </w:r>
          </w:p>
        </w:tc>
      </w:tr>
      <w:tr w:rsidR="00F97415" w:rsidRPr="00D36D3E" w:rsidTr="0005601F">
        <w:tc>
          <w:tcPr>
            <w:tcW w:w="1800" w:type="dxa"/>
          </w:tcPr>
          <w:p w:rsidR="00F97415" w:rsidRPr="00E47092" w:rsidRDefault="00F97415" w:rsidP="0005601F">
            <w:pPr>
              <w:spacing w:line="480" w:lineRule="auto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Orthodontics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</w:p>
        </w:tc>
      </w:tr>
      <w:tr w:rsidR="00F97415" w:rsidRPr="00D36D3E" w:rsidTr="0005601F">
        <w:tc>
          <w:tcPr>
            <w:tcW w:w="1800" w:type="dxa"/>
          </w:tcPr>
          <w:p w:rsidR="00F97415" w:rsidRPr="00E47092" w:rsidRDefault="00F97415" w:rsidP="0005601F">
            <w:pPr>
              <w:spacing w:line="480" w:lineRule="auto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Oral Surgery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6</w:t>
            </w:r>
          </w:p>
        </w:tc>
      </w:tr>
      <w:tr w:rsidR="00F97415" w:rsidRPr="00D36D3E" w:rsidTr="0005601F">
        <w:tc>
          <w:tcPr>
            <w:tcW w:w="1800" w:type="dxa"/>
          </w:tcPr>
          <w:p w:rsidR="00F97415" w:rsidRPr="00E47092" w:rsidRDefault="00F97415" w:rsidP="0005601F">
            <w:pPr>
              <w:spacing w:line="480" w:lineRule="auto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Oral Pathology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5</w:t>
            </w:r>
          </w:p>
        </w:tc>
      </w:tr>
      <w:tr w:rsidR="00F97415" w:rsidRPr="00D36D3E" w:rsidTr="0005601F">
        <w:tc>
          <w:tcPr>
            <w:tcW w:w="1800" w:type="dxa"/>
          </w:tcPr>
          <w:p w:rsidR="00F97415" w:rsidRPr="00E47092" w:rsidRDefault="00F97415" w:rsidP="0005601F">
            <w:pPr>
              <w:spacing w:line="480" w:lineRule="auto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Oral Medicine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4</w:t>
            </w:r>
          </w:p>
        </w:tc>
      </w:tr>
      <w:tr w:rsidR="00F97415" w:rsidRPr="00D36D3E" w:rsidTr="0005601F">
        <w:tc>
          <w:tcPr>
            <w:tcW w:w="1800" w:type="dxa"/>
          </w:tcPr>
          <w:p w:rsidR="00F97415" w:rsidRPr="00E47092" w:rsidRDefault="00F97415" w:rsidP="0005601F">
            <w:pPr>
              <w:spacing w:line="480" w:lineRule="auto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Pedodontics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6</w:t>
            </w:r>
          </w:p>
        </w:tc>
      </w:tr>
      <w:tr w:rsidR="00F97415" w:rsidRPr="00D36D3E" w:rsidTr="0005601F">
        <w:tc>
          <w:tcPr>
            <w:tcW w:w="1800" w:type="dxa"/>
          </w:tcPr>
          <w:p w:rsidR="00F97415" w:rsidRPr="00E47092" w:rsidRDefault="00F97415" w:rsidP="0005601F">
            <w:pPr>
              <w:contextualSpacing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Public Health Dentistry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4709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</w:p>
        </w:tc>
      </w:tr>
      <w:tr w:rsidR="00F97415" w:rsidRPr="00D36D3E" w:rsidTr="0005601F">
        <w:tc>
          <w:tcPr>
            <w:tcW w:w="180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9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9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47092">
              <w:rPr>
                <w:rFonts w:ascii="Book Antiqua" w:hAnsi="Book Antiqua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90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0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10" w:type="dxa"/>
          </w:tcPr>
          <w:p w:rsidR="00F97415" w:rsidRPr="00E47092" w:rsidRDefault="00F97415" w:rsidP="0005601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*03 </w:t>
            </w:r>
          </w:p>
        </w:tc>
        <w:tc>
          <w:tcPr>
            <w:tcW w:w="720" w:type="dxa"/>
          </w:tcPr>
          <w:p w:rsidR="00F97415" w:rsidRPr="00E47092" w:rsidRDefault="00F97415" w:rsidP="0005601F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51</w:t>
            </w:r>
          </w:p>
        </w:tc>
      </w:tr>
    </w:tbl>
    <w:p w:rsidR="00F97415" w:rsidRDefault="00F97415" w:rsidP="00F97415">
      <w:pPr>
        <w:rPr>
          <w:rFonts w:ascii="Book Antiqua" w:hAnsi="Book Antiqua"/>
          <w:bCs/>
          <w:sz w:val="22"/>
          <w:szCs w:val="22"/>
        </w:rPr>
      </w:pPr>
    </w:p>
    <w:p w:rsidR="00F97415" w:rsidRDefault="00F97415" w:rsidP="00F97415">
      <w:pPr>
        <w:rPr>
          <w:rFonts w:ascii="Book Antiqua" w:hAnsi="Book Antiqua"/>
          <w:bCs/>
          <w:sz w:val="22"/>
          <w:szCs w:val="22"/>
        </w:rPr>
      </w:pPr>
    </w:p>
    <w:p w:rsidR="00F97415" w:rsidRDefault="00F97415" w:rsidP="00F97415"/>
    <w:p w:rsidR="00F97415" w:rsidRDefault="00F97415"/>
    <w:sectPr w:rsidR="00F97415" w:rsidSect="00342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F97415"/>
    <w:rsid w:val="00326278"/>
    <w:rsid w:val="003427F1"/>
    <w:rsid w:val="00541061"/>
    <w:rsid w:val="00EC3A29"/>
    <w:rsid w:val="00F46734"/>
    <w:rsid w:val="00F97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4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415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97415"/>
    <w:pPr>
      <w:jc w:val="center"/>
    </w:pPr>
    <w:rPr>
      <w:rFonts w:ascii="Bookman Old Style" w:hAnsi="Bookman Old Style"/>
      <w:b/>
      <w:bCs/>
    </w:rPr>
  </w:style>
  <w:style w:type="character" w:customStyle="1" w:styleId="TitleChar">
    <w:name w:val="Title Char"/>
    <w:basedOn w:val="DefaultParagraphFont"/>
    <w:link w:val="Title"/>
    <w:rsid w:val="00F97415"/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4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2020-06-01T07:17:00Z</dcterms:created>
  <dcterms:modified xsi:type="dcterms:W3CDTF">2020-06-01T07:18:00Z</dcterms:modified>
</cp:coreProperties>
</file>